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eastAsia="Times New Roman" w:cs="Times New Roman"/>
          <w:lang w:val="en-US"/>
        </w:rPr>
      </w:pPr>
      <w:r/>
      <w:bookmarkStart w:id="0" w:name="_GoBack"/>
      <w:r>
        <w:rPr>
          <w:rFonts w:ascii="Calibri" w:hAnsi="Calibri" w:eastAsia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913863"/>
                <wp:effectExtent l="0" t="0" r="3175" b="0"/>
                <wp:docPr id="1" name="Рисунок 1" descr="C:\Users\lena\Desktop\сайт\IMG202011131456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a\Desktop\сайт\IMG2020111314560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791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623.1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bookmarkEnd w:id="0"/>
      <w:r/>
      <w:r/>
    </w:p>
    <w:p>
      <w:pPr>
        <w:jc w:val="center"/>
        <w:rPr>
          <w:rFonts w:ascii="Calibri" w:hAnsi="Calibri" w:eastAsia="Times New Roman" w:cs="Times New Roman"/>
          <w:lang w:val="en-US"/>
        </w:rPr>
      </w:pPr>
      <w:r>
        <w:rPr>
          <w:rFonts w:ascii="Calibri" w:hAnsi="Calibri" w:eastAsia="Times New Roman" w:cs="Times New Roman"/>
          <w:lang w:val="en-US"/>
        </w:rPr>
      </w:r>
      <w:r/>
    </w:p>
    <w:p>
      <w:pPr>
        <w:jc w:val="center"/>
        <w:rPr>
          <w:rFonts w:ascii="Calibri" w:hAnsi="Calibri" w:eastAsia="Times New Roman" w:cs="Times New Roman"/>
          <w:lang w:val="en-US"/>
        </w:rPr>
      </w:pPr>
      <w:r>
        <w:rPr>
          <w:rFonts w:ascii="Calibri" w:hAnsi="Calibri" w:eastAsia="Times New Roman" w:cs="Times New Roman"/>
          <w:lang w:val="en-US"/>
        </w:rPr>
      </w:r>
      <w:r/>
    </w:p>
    <w:p>
      <w:pPr>
        <w:jc w:val="center"/>
        <w:rPr>
          <w:rFonts w:ascii="Calibri" w:hAnsi="Calibri" w:eastAsia="Times New Roman" w:cs="Times New Roman"/>
          <w:lang w:val="en-US"/>
        </w:rPr>
      </w:pPr>
      <w:r>
        <w:rPr>
          <w:rFonts w:ascii="Calibri" w:hAnsi="Calibri" w:eastAsia="Times New Roman" w:cs="Times New Roman"/>
          <w:lang w:val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семей, относящих  к  льготной  категории граждан, в муниципальном  казённом дошкольном  образовательном учреждении  «Детский сад села </w:t>
      </w:r>
      <w:r>
        <w:rPr>
          <w:rFonts w:ascii="Times New Roman" w:hAnsi="Times New Roman" w:cs="Times New Roman"/>
          <w:sz w:val="28"/>
          <w:szCs w:val="28"/>
        </w:rPr>
        <w:t xml:space="preserve">Нагибово</w:t>
      </w:r>
      <w:r>
        <w:rPr>
          <w:rFonts w:ascii="Times New Roman" w:hAnsi="Times New Roman" w:cs="Times New Roman"/>
          <w:sz w:val="28"/>
          <w:szCs w:val="28"/>
        </w:rPr>
        <w:t xml:space="preserve">»  в связи с вынужденным  непосещением  детского сада. </w:t>
      </w:r>
      <w:r/>
    </w:p>
    <w:p>
      <w:pPr>
        <w:pStyle w:val="607"/>
        <w:ind w:left="108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 выдачи  продуктовых наборов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Продуктовые наборы (пайки)  обеспечиваются семьи воспитанников, имеющих льготы по уплате родительской платы за присмотр  и уход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Порядком взимания  родительской платы за  присмотр и уход за ребенком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 образовательных  учреждениях,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расположенных Октябрьского 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Стоимость продуктового набора  составляет за 1 день – 102 рубля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воспитанников льготной категории подают заявления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о выдаче продуктовых наборов.</w:t>
      </w:r>
      <w:r/>
    </w:p>
    <w:p>
      <w:pPr>
        <w:pStyle w:val="607"/>
        <w:ind w:left="108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 на имя заведующего ДОУ, посредством направления на адрес электронной почты учреждения либо при личном </w:t>
      </w:r>
      <w:r>
        <w:rPr>
          <w:rFonts w:ascii="Times New Roman" w:hAnsi="Times New Roman" w:cs="Times New Roman"/>
          <w:sz w:val="28"/>
          <w:szCs w:val="28"/>
        </w:rPr>
        <w:t xml:space="preserve">обращении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учреждение.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Продуктовые наборы (пайки) предоставляются  родителям (законным представителям) воспитанников льготной категории  по ведомости согласно графику предоставления продуктовых наборов пайков.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 и график предоставления продуктов наборов размещается на сайте ДОУ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Продуктовые  наборы формируются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7"/>
        <w:numPr>
          <w:ilvl w:val="1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продуктового набора денежным эквивалентом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506030602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List Paragraph"/>
    <w:basedOn w:val="603"/>
    <w:uiPriority w:val="34"/>
    <w:qFormat/>
    <w:pPr>
      <w:contextualSpacing/>
      <w:ind w:left="720"/>
    </w:pPr>
  </w:style>
  <w:style w:type="paragraph" w:styleId="608">
    <w:name w:val="Balloon Text"/>
    <w:basedOn w:val="603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4"/>
    <w:link w:val="60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Оксана Пустынцева</cp:lastModifiedBy>
  <cp:revision>18</cp:revision>
  <dcterms:created xsi:type="dcterms:W3CDTF">2020-08-19T01:08:00Z</dcterms:created>
  <dcterms:modified xsi:type="dcterms:W3CDTF">2023-08-17T00:30:04Z</dcterms:modified>
</cp:coreProperties>
</file>