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65" w:rsidRDefault="002675BA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A1A18A" wp14:editId="6D62284A">
            <wp:extent cx="6376737" cy="909182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1713" cy="90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BA" w:rsidRDefault="002675BA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4"/>
          <w:szCs w:val="24"/>
          <w:lang w:eastAsia="ru-RU"/>
        </w:rPr>
      </w:pPr>
    </w:p>
    <w:p w:rsidR="002675BA" w:rsidRDefault="002675BA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4"/>
          <w:szCs w:val="24"/>
          <w:lang w:eastAsia="ru-RU"/>
        </w:rPr>
      </w:pPr>
    </w:p>
    <w:p w:rsidR="002675BA" w:rsidRDefault="002675BA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4"/>
          <w:szCs w:val="24"/>
          <w:lang w:eastAsia="ru-RU"/>
        </w:rPr>
      </w:pPr>
    </w:p>
    <w:p w:rsidR="002675BA" w:rsidRPr="002675BA" w:rsidRDefault="002675BA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4"/>
          <w:szCs w:val="24"/>
          <w:lang w:eastAsia="ru-RU"/>
        </w:rPr>
      </w:pPr>
      <w:bookmarkStart w:id="0" w:name="_GoBack"/>
      <w:bookmarkEnd w:id="0"/>
    </w:p>
    <w:p w:rsidR="000B6B65" w:rsidRDefault="000B6B65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4"/>
          <w:szCs w:val="24"/>
          <w:lang w:val="en-US" w:eastAsia="ru-RU"/>
        </w:rPr>
      </w:pPr>
    </w:p>
    <w:p w:rsidR="000B6B65" w:rsidRPr="000B6B65" w:rsidRDefault="000B6B65" w:rsidP="000B6B6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lastRenderedPageBreak/>
        <w:t>I. Общие положения</w:t>
      </w:r>
    </w:p>
    <w:p w:rsidR="000B6B65" w:rsidRPr="00F42BA6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1.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(далее - Порядок), устанавливают общие требования к процедуре и условиям осуществления перевода обучающегося из </w:t>
      </w:r>
      <w:r w:rsidR="00F42BA6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осуществляющей образовательную деятельность по образовательным программам дошкольного образования, в которой он обучается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далее - </w:t>
      </w:r>
      <w:r w:rsidR="000841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  <w:proofErr w:type="gramEnd"/>
    </w:p>
    <w:p w:rsidR="000B6B65" w:rsidRPr="00F42BA6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по инициативе родителей (законных представителей) несовершеннолетнего обучающегося (далее -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обучающийся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);</w:t>
      </w:r>
    </w:p>
    <w:p w:rsidR="0070690D" w:rsidRPr="0008410E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в случае прекращения деятельности </w:t>
      </w:r>
      <w:r w:rsidR="000841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аннулирования лицензии на осуществление образовательной деятельности (далее - лицензия);</w:t>
      </w:r>
    </w:p>
    <w:p w:rsidR="0070690D" w:rsidRPr="0070690D" w:rsidRDefault="0070690D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70690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случае приостановления действия лицензии.</w:t>
      </w:r>
    </w:p>
    <w:p w:rsidR="0070690D" w:rsidRPr="0008410E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2. </w:t>
      </w:r>
      <w:r w:rsidR="000841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Заведующий 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(далее - учредитель) обеспечивает перевод обучающихся с письменного согласия их родителей (законных представителей).</w:t>
      </w:r>
    </w:p>
    <w:p w:rsidR="0070690D" w:rsidRPr="002675BA" w:rsidRDefault="000B6B65" w:rsidP="0070690D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3. Перевод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обучающихся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не зависит от периода (времени) учебного года.</w:t>
      </w:r>
    </w:p>
    <w:p w:rsidR="000B6B65" w:rsidRPr="000B6B65" w:rsidRDefault="000B6B65" w:rsidP="0070690D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0B6B6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II. Перевод обучающегося по инициативе его родителей (законных представителей)</w:t>
      </w:r>
    </w:p>
    <w:p w:rsidR="00DC25A3" w:rsidRPr="002675B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 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DC25A3" w:rsidRPr="00F24283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4.1. При переводе в государственную или муниципальную образовательную организацию, осуществляющую образовательную деятельность по образовательным программам дошкольного образования (далее - государственная или муниципальная образовательная организация), родители (законные представители):</w:t>
      </w:r>
    </w:p>
    <w:p w:rsidR="00861132" w:rsidRDefault="00DC25A3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DC25A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 </w:t>
      </w:r>
      <w:hyperlink r:id="rId6" w:history="1">
        <w:r w:rsidR="000B6B65" w:rsidRPr="000B6B65">
          <w:rPr>
            <w:rFonts w:ascii="Times New Roman" w:eastAsia="Times New Roman" w:hAnsi="Times New Roman" w:cs="Times New Roman"/>
            <w:color w:val="00466E"/>
            <w:spacing w:val="2"/>
            <w:sz w:val="24"/>
            <w:szCs w:val="24"/>
            <w:u w:val="single"/>
            <w:lang w:eastAsia="ru-RU"/>
          </w:rPr>
          <w:t>пунктами 8</w:t>
        </w:r>
      </w:hyperlink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 </w:t>
      </w:r>
      <w:hyperlink r:id="rId7" w:history="1">
        <w:r w:rsidR="000B6B65" w:rsidRPr="000B6B65">
          <w:rPr>
            <w:rFonts w:ascii="Times New Roman" w:eastAsia="Times New Roman" w:hAnsi="Times New Roman" w:cs="Times New Roman"/>
            <w:color w:val="00466E"/>
            <w:spacing w:val="2"/>
            <w:sz w:val="24"/>
            <w:szCs w:val="24"/>
            <w:u w:val="single"/>
            <w:lang w:eastAsia="ru-RU"/>
          </w:rPr>
          <w:t xml:space="preserve">9 Порядка приема на </w:t>
        </w:r>
        <w:proofErr w:type="gramStart"/>
        <w:r w:rsidR="000B6B65" w:rsidRPr="000B6B65">
          <w:rPr>
            <w:rFonts w:ascii="Times New Roman" w:eastAsia="Times New Roman" w:hAnsi="Times New Roman" w:cs="Times New Roman"/>
            <w:color w:val="00466E"/>
            <w:spacing w:val="2"/>
            <w:sz w:val="24"/>
            <w:szCs w:val="24"/>
            <w:u w:val="single"/>
            <w:lang w:eastAsia="ru-RU"/>
          </w:rPr>
          <w:t>обучение по</w:t>
        </w:r>
        <w:proofErr w:type="gramEnd"/>
        <w:r w:rsidR="000B6B65" w:rsidRPr="000B6B65">
          <w:rPr>
            <w:rFonts w:ascii="Times New Roman" w:eastAsia="Times New Roman" w:hAnsi="Times New Roman" w:cs="Times New Roman"/>
            <w:color w:val="00466E"/>
            <w:spacing w:val="2"/>
            <w:sz w:val="24"/>
            <w:szCs w:val="24"/>
            <w:u w:val="single"/>
            <w:lang w:eastAsia="ru-RU"/>
          </w:rPr>
          <w:t xml:space="preserve"> образовательным программам дошкольного образования</w:t>
        </w:r>
      </w:hyperlink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DC25A3" w:rsidRPr="00C8668D" w:rsidRDefault="00DC25A3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DC25A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после получения информации о предоставлении места в государственной или муниципальной образовательной организации обращаются в </w:t>
      </w:r>
      <w:r w:rsidR="00861132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Нагибово»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 заявлением об отчислении обучающегося в связи с переводом в принимающую организацию.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4.2. 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 (далее - частная образовательная организация), родители (законные представители):</w:t>
      </w:r>
    </w:p>
    <w:p w:rsidR="00DC25A3" w:rsidRPr="00DC25A3" w:rsidRDefault="00DC25A3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DC25A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осуществляют выбор частной образовательной организации;</w:t>
      </w:r>
    </w:p>
    <w:p w:rsidR="00DC25A3" w:rsidRPr="002675BA" w:rsidRDefault="00DC25A3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proofErr w:type="gramStart"/>
      <w:r w:rsidRPr="00DC25A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обращаются, в том числе с использованием информационно-телекоммуникационной сети "Интернет" (далее - сеть Интернет),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языков народов Российской Федерации, в том числе русском языке как родном языке, в обучении ребенка по адаптированной образовательной программе дошкольного образования и (или) в создании специальных условий для</w:t>
      </w:r>
      <w:proofErr w:type="gramEnd"/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организации обучения и воспитания ребенка-инвалида в соответствии с индивидуальной программой реабилитации инвалида (при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необходимости), в направленности дошкольной группы и режиме пребывания ребенка, желаемой дате приема;</w:t>
      </w:r>
    </w:p>
    <w:p w:rsidR="00170248" w:rsidRDefault="00DC25A3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DC25A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после получения информации о наличии свободного места обращаются в </w:t>
      </w:r>
      <w:r w:rsidR="0017024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Нагибово»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 заявлением об отчислении обучающегося в связи с переводом в частную образовательную организацию.</w:t>
      </w:r>
    </w:p>
    <w:p w:rsidR="00DC25A3" w:rsidRPr="00DD245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5.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DC25A3" w:rsidRPr="00DC25A3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а) фамилия, имя, отчество (при наличии)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обучающегося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;</w:t>
      </w:r>
    </w:p>
    <w:p w:rsidR="00DC25A3" w:rsidRPr="00DC25A3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б) дата рождения;</w:t>
      </w:r>
    </w:p>
    <w:p w:rsidR="00DC25A3" w:rsidRPr="00DC25A3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в) направленность группы;</w:t>
      </w:r>
    </w:p>
    <w:p w:rsidR="00DD245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указывается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6. На основании заявления родителей (законных представителей) обучающегося об отчислении в порядке перевода </w:t>
      </w:r>
      <w:r w:rsidR="00DD245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Нагибово» 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DC25A3" w:rsidRPr="002675B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7. </w:t>
      </w:r>
      <w:r w:rsidR="00DD245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Нагибово» 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выдает родителям (законным представителям) личное дело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обучающегося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(далее - личное дело)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DD245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8. Требование предоставления других документов в качестве основания для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зачисления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обучающегося в принимающую организацию в связи с переводом из </w:t>
      </w:r>
      <w:r w:rsidR="00DD245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Нагибово» 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не допускается.</w:t>
      </w:r>
    </w:p>
    <w:p w:rsidR="00DC25A3" w:rsidRPr="00DD245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9.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</w:t>
      </w:r>
      <w:r w:rsidR="00DD245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Нагибово» 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 предъявлением оригинала документа, удостоверяющего личность родителя (законного представителя) обучающегося. При отсутствии в личном деле копий документов, необходимых для приема, принимающая организация вправе запросить такие документы у родителя (законного представителя).</w:t>
      </w:r>
    </w:p>
    <w:p w:rsidR="00DC25A3" w:rsidRPr="00DD245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9.1. 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личной подписью родителей (законных представителей) несовершеннолетнего обучающегося.</w:t>
      </w:r>
    </w:p>
    <w:p w:rsidR="00DC25A3" w:rsidRPr="00F80A29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9.2. При приеме в порядке перевода на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обучение по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</w:t>
      </w:r>
    </w:p>
    <w:p w:rsidR="000B6B65" w:rsidRPr="000B6B65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11. Принимающая организация при зачислении обучающегося, отчисленного из </w:t>
      </w:r>
      <w:r w:rsidR="00751F5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в течение двух рабочих дней с даты издания распорядительного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акта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 зачислении обучающегося в порядке перевода письменно уведомляет исходную организацию о 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номере и дате распорядительного акта о зачислении обучающегося в принимающую организацию.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</w:p>
    <w:p w:rsidR="000B6B65" w:rsidRPr="000B6B65" w:rsidRDefault="000B6B65" w:rsidP="00DC25A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III. Перевод обучающегося в случае прекращения деятельности </w:t>
      </w:r>
      <w:r w:rsidR="0043715D" w:rsidRPr="0043715D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, аннулирования лицензии, в случае приостановления действия лицензии</w:t>
      </w:r>
    </w:p>
    <w:p w:rsidR="003E47D9" w:rsidRPr="00A07083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12. При принятии решения о прекращении деятельности </w:t>
      </w:r>
      <w:r w:rsidR="00A0708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ю(</w:t>
      </w:r>
      <w:proofErr w:type="spellStart"/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ые</w:t>
      </w:r>
      <w:proofErr w:type="spell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3E47D9" w:rsidRPr="002675B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 предстоящем переводе </w:t>
      </w:r>
      <w:r w:rsidR="005A5B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Нагибово» 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случае прекращения своей деятельности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обязана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3E47D9" w:rsidRPr="005A5BF4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13.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 причине, влекущей за собой необходимость перевода обучающихся, </w:t>
      </w:r>
      <w:r w:rsidR="005A5BF4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Нагибово» 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обязана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  <w:proofErr w:type="gramEnd"/>
    </w:p>
    <w:p w:rsidR="003E47D9" w:rsidRPr="002675BA" w:rsidRDefault="003E47D9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3E47D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3E47D9" w:rsidRPr="002675BA" w:rsidRDefault="003E47D9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proofErr w:type="gramStart"/>
      <w:r w:rsidRPr="003E47D9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- </w:t>
      </w:r>
      <w:r w:rsidR="000B6B65"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3E47D9" w:rsidRPr="009F5011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14. Учредитель, за исключением случая, указанного в пункте 12 настоящего Порядка, осуществляет выбор принимающей организации с использованием информации, предварительно полученной от </w:t>
      </w:r>
      <w:r w:rsidR="009F50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3E47D9" w:rsidRPr="002675B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15.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3E47D9" w:rsidRPr="003E47D9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3E47D9" w:rsidRPr="002675BA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16. </w:t>
      </w:r>
      <w:proofErr w:type="gramStart"/>
      <w:r w:rsidR="009F50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</w:t>
      </w:r>
      <w:r w:rsidR="009F501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4E1AC8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17. После получения письменных согласий родителей (законных представителей) обучающихся </w:t>
      </w:r>
      <w:r w:rsidR="004E1AC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издает распорядительный акт об отчислении обучающихся в 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3E47D9" w:rsidRPr="00B5245D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18.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19. </w:t>
      </w:r>
      <w:r w:rsidR="004E1AC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МКДОУ «Детский сад с. Нагибово» 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20.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</w:t>
      </w:r>
      <w:r w:rsidR="00B5245D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аннулированием лицензии, приостановлением действия лицензии.</w:t>
      </w:r>
    </w:p>
    <w:p w:rsidR="003E47D9" w:rsidRPr="003E47D9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распорядительном акте о зачислении делается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запись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о зачислении обучающегося в порядке перевода </w:t>
      </w:r>
      <w:r w:rsidR="005E34E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из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5E34E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МКДОУ «Детский сад с. Нагибово»</w:t>
      </w: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в которой он обучался до перевода, возрастной категории обучающегося и направленности группы.</w:t>
      </w:r>
    </w:p>
    <w:p w:rsidR="000B6B65" w:rsidRPr="000B6B65" w:rsidRDefault="000B6B65" w:rsidP="000B6B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21. 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включающие</w:t>
      </w:r>
      <w:proofErr w:type="gramEnd"/>
      <w:r w:rsidRPr="000B6B6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1735FF" w:rsidRPr="000B6B65" w:rsidRDefault="001735FF" w:rsidP="000B6B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735FF" w:rsidRPr="000B6B65" w:rsidSect="000B6B65">
      <w:pgSz w:w="11906" w:h="16838"/>
      <w:pgMar w:top="568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D89"/>
    <w:rsid w:val="00013D18"/>
    <w:rsid w:val="0008410E"/>
    <w:rsid w:val="000B6B65"/>
    <w:rsid w:val="00170248"/>
    <w:rsid w:val="001735FF"/>
    <w:rsid w:val="002675BA"/>
    <w:rsid w:val="003E47D9"/>
    <w:rsid w:val="0043715D"/>
    <w:rsid w:val="004E1AC8"/>
    <w:rsid w:val="00575FA2"/>
    <w:rsid w:val="005A5BF4"/>
    <w:rsid w:val="005E34E7"/>
    <w:rsid w:val="0070690D"/>
    <w:rsid w:val="00751F57"/>
    <w:rsid w:val="00861132"/>
    <w:rsid w:val="00873A80"/>
    <w:rsid w:val="008A4D89"/>
    <w:rsid w:val="009F5011"/>
    <w:rsid w:val="00A07083"/>
    <w:rsid w:val="00B5245D"/>
    <w:rsid w:val="00B72DD2"/>
    <w:rsid w:val="00C8668D"/>
    <w:rsid w:val="00DC25A3"/>
    <w:rsid w:val="00DD245A"/>
    <w:rsid w:val="00F24283"/>
    <w:rsid w:val="00F42BA6"/>
    <w:rsid w:val="00F8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8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56506875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56506875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1842</Words>
  <Characters>10502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31</cp:revision>
  <dcterms:created xsi:type="dcterms:W3CDTF">2021-02-01T00:59:00Z</dcterms:created>
  <dcterms:modified xsi:type="dcterms:W3CDTF">2021-02-02T00:49:00Z</dcterms:modified>
</cp:coreProperties>
</file>