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35" w:rsidRDefault="00C87191" w:rsidP="006B633E">
      <w:pPr>
        <w:shd w:val="clear" w:color="auto" w:fill="FFFFFF"/>
        <w:spacing w:after="86" w:line="240" w:lineRule="auto"/>
        <w:jc w:val="center"/>
        <w:rPr>
          <w:rFonts w:ascii="Trebuchet MS" w:eastAsia="Times New Roman" w:hAnsi="Trebuchet MS" w:cs="Times New Roman"/>
          <w:b/>
          <w:bCs/>
          <w:color w:val="333333"/>
          <w:sz w:val="15"/>
          <w:lang w:eastAsia="ru-RU"/>
        </w:rPr>
      </w:pPr>
      <w:r>
        <w:rPr>
          <w:rFonts w:ascii="Trebuchet MS" w:eastAsia="Times New Roman" w:hAnsi="Trebuchet MS" w:cs="Times New Roman"/>
          <w:b/>
          <w:bCs/>
          <w:noProof/>
          <w:color w:val="333333"/>
          <w:sz w:val="15"/>
          <w:lang w:eastAsia="ru-RU"/>
        </w:rPr>
        <w:drawing>
          <wp:inline distT="0" distB="0" distL="0" distR="0">
            <wp:extent cx="6200775" cy="8858250"/>
            <wp:effectExtent l="0" t="0" r="0" b="0"/>
            <wp:docPr id="1" name="Рисунок 1" descr="C:\Users\lena\Pictures\ControlCenter4\Scan\CCI081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ictures\ControlCenter4\Scan\CCI0810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7410" cy="8867729"/>
                    </a:xfrm>
                    <a:prstGeom prst="rect">
                      <a:avLst/>
                    </a:prstGeom>
                    <a:noFill/>
                    <a:ln>
                      <a:noFill/>
                    </a:ln>
                  </pic:spPr>
                </pic:pic>
              </a:graphicData>
            </a:graphic>
          </wp:inline>
        </w:drawing>
      </w:r>
    </w:p>
    <w:p w:rsidR="00C87191" w:rsidRDefault="00C87191" w:rsidP="006B633E">
      <w:pPr>
        <w:shd w:val="clear" w:color="auto" w:fill="FFFFFF"/>
        <w:spacing w:after="86" w:line="240" w:lineRule="auto"/>
        <w:jc w:val="center"/>
        <w:rPr>
          <w:rFonts w:ascii="Trebuchet MS" w:eastAsia="Times New Roman" w:hAnsi="Trebuchet MS" w:cs="Times New Roman"/>
          <w:b/>
          <w:bCs/>
          <w:color w:val="333333"/>
          <w:sz w:val="15"/>
          <w:lang w:eastAsia="ru-RU"/>
        </w:rPr>
      </w:pPr>
      <w:bookmarkStart w:id="0" w:name="_GoBack"/>
      <w:bookmarkEnd w:id="0"/>
    </w:p>
    <w:p w:rsidR="006B05F7" w:rsidRPr="006B05F7" w:rsidRDefault="006B05F7" w:rsidP="00C84F4D">
      <w:pPr>
        <w:shd w:val="clear" w:color="auto" w:fill="FFFFFF"/>
        <w:spacing w:before="100" w:beforeAutospacing="1"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lastRenderedPageBreak/>
        <w:t>1.     Общие  положения.</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xml:space="preserve">1.1.Настоящее Положение  разработано для  муниципального  казённого дошкольного образовательного  учреждения «Детский сад </w:t>
      </w:r>
      <w:r w:rsidR="00C84F4D">
        <w:rPr>
          <w:rFonts w:ascii="Times New Roman" w:eastAsia="Times New Roman" w:hAnsi="Times New Roman" w:cs="Times New Roman"/>
          <w:color w:val="333333"/>
          <w:lang w:eastAsia="ru-RU"/>
        </w:rPr>
        <w:t>с. Нагибово</w:t>
      </w:r>
      <w:r w:rsidRPr="006B05F7">
        <w:rPr>
          <w:rFonts w:ascii="Times New Roman" w:eastAsia="Times New Roman" w:hAnsi="Times New Roman" w:cs="Times New Roman"/>
          <w:color w:val="333333"/>
          <w:lang w:eastAsia="ru-RU"/>
        </w:rPr>
        <w:t>»</w:t>
      </w:r>
      <w:r w:rsidR="00C84F4D">
        <w:rPr>
          <w:rFonts w:ascii="Times New Roman" w:eastAsia="Times New Roman" w:hAnsi="Times New Roman" w:cs="Times New Roman"/>
          <w:color w:val="333333"/>
          <w:lang w:eastAsia="ru-RU"/>
        </w:rPr>
        <w:t xml:space="preserve"> </w:t>
      </w:r>
      <w:r w:rsidRPr="006B05F7">
        <w:rPr>
          <w:rFonts w:ascii="Times New Roman" w:eastAsia="Times New Roman" w:hAnsi="Times New Roman" w:cs="Times New Roman"/>
          <w:color w:val="333333"/>
          <w:lang w:eastAsia="ru-RU"/>
        </w:rPr>
        <w:t>(далее ДОУ)    в соответствии  с Законом РФ «Об образовании</w:t>
      </w:r>
      <w:r w:rsidR="00C84F4D">
        <w:rPr>
          <w:rFonts w:ascii="Times New Roman" w:eastAsia="Times New Roman" w:hAnsi="Times New Roman" w:cs="Times New Roman"/>
          <w:color w:val="333333"/>
          <w:lang w:eastAsia="ru-RU"/>
        </w:rPr>
        <w:t xml:space="preserve"> в РФ»</w:t>
      </w:r>
      <w:r w:rsidRPr="006B05F7">
        <w:rPr>
          <w:rFonts w:ascii="Times New Roman" w:eastAsia="Times New Roman" w:hAnsi="Times New Roman" w:cs="Times New Roman"/>
          <w:color w:val="333333"/>
          <w:lang w:eastAsia="ru-RU"/>
        </w:rPr>
        <w:t>, Уставом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1.2.Педагогический Совет –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1.3.В состав  Педагогиче</w:t>
      </w:r>
      <w:r w:rsidR="009D66E7">
        <w:rPr>
          <w:rFonts w:ascii="Times New Roman" w:eastAsia="Times New Roman" w:hAnsi="Times New Roman" w:cs="Times New Roman"/>
          <w:color w:val="333333"/>
          <w:lang w:eastAsia="ru-RU"/>
        </w:rPr>
        <w:t>ского Совета входят: заведующий</w:t>
      </w:r>
      <w:r w:rsidRPr="006B05F7">
        <w:rPr>
          <w:rFonts w:ascii="Times New Roman" w:eastAsia="Times New Roman" w:hAnsi="Times New Roman" w:cs="Times New Roman"/>
          <w:color w:val="333333"/>
          <w:lang w:eastAsia="ru-RU"/>
        </w:rPr>
        <w:t>, воспитатели</w:t>
      </w:r>
      <w:r w:rsidR="00C30F1A">
        <w:rPr>
          <w:rFonts w:ascii="Times New Roman" w:eastAsia="Times New Roman" w:hAnsi="Times New Roman" w:cs="Times New Roman"/>
          <w:color w:val="333333"/>
          <w:lang w:eastAsia="ru-RU"/>
        </w:rPr>
        <w:t>,</w:t>
      </w:r>
      <w:r w:rsidRPr="006B05F7">
        <w:rPr>
          <w:rFonts w:ascii="Times New Roman" w:eastAsia="Times New Roman" w:hAnsi="Times New Roman" w:cs="Times New Roman"/>
          <w:color w:val="333333"/>
          <w:lang w:eastAsia="ru-RU"/>
        </w:rPr>
        <w:t xml:space="preserve"> председатель  родительского комитета.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1.4. Каждый педагогический работник ДОУ  с момента заключения  трудового коллектива и до прекращения его действия является  членом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1.5.Решение, принятое Педагогическим  Советом  является рекомендательным для коллектива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1.6.Решения Педагогического Совета, утвержденные приказом  по ДОУ, являются  обязательными для  исполнения.</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1.7.Изменения и дополнения  в настоящее положение  вносится Педагогическим Советом  и принимаются на его  заседании.</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1.8.Срок данного положения не ограничен. Положение действует  до принятия нового.</w:t>
      </w:r>
    </w:p>
    <w:p w:rsidR="00684191" w:rsidRDefault="006B05F7" w:rsidP="00684191">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w:t>
      </w:r>
    </w:p>
    <w:p w:rsidR="006B05F7" w:rsidRPr="006B05F7" w:rsidRDefault="006B05F7" w:rsidP="00684191">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2.      Задачи.</w:t>
      </w:r>
    </w:p>
    <w:p w:rsidR="006B05F7" w:rsidRPr="006B05F7" w:rsidRDefault="006B05F7" w:rsidP="002E1122">
      <w:pPr>
        <w:shd w:val="clear" w:color="auto" w:fill="FFFFFF"/>
        <w:spacing w:after="0"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2.1. Главными задачами Педагогического Совета  являются:</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Реализация государственной</w:t>
      </w:r>
      <w:r w:rsidR="002E1122">
        <w:rPr>
          <w:rFonts w:ascii="Times New Roman" w:eastAsia="Times New Roman" w:hAnsi="Times New Roman" w:cs="Times New Roman"/>
          <w:color w:val="333333"/>
          <w:lang w:eastAsia="ru-RU"/>
        </w:rPr>
        <w:t xml:space="preserve"> </w:t>
      </w:r>
      <w:r w:rsidRPr="006B05F7">
        <w:rPr>
          <w:rFonts w:ascii="Times New Roman" w:eastAsia="Times New Roman" w:hAnsi="Times New Roman" w:cs="Times New Roman"/>
          <w:color w:val="333333"/>
          <w:lang w:eastAsia="ru-RU"/>
        </w:rPr>
        <w:t>политики в области дошкольного  образования;</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Ориентация педагогического  коллектива ДОУ на совершенствование  образовательного процесса;</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Разработка общей методической темы и ее содержания в деятельности ДОУ;</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Ознакомление  с достижениями  педагогической науки и передовым педагогическим  опытом и внедрение  их в практическую деятельность ДОУ;</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Организация и определение  направлений образовательной деятельности;</w:t>
      </w:r>
    </w:p>
    <w:p w:rsidR="006B05F7" w:rsidRPr="006B05F7" w:rsidRDefault="006B05F7" w:rsidP="00C84F4D">
      <w:pPr>
        <w:numPr>
          <w:ilvl w:val="0"/>
          <w:numId w:val="3"/>
        </w:numPr>
        <w:shd w:val="clear" w:color="auto" w:fill="FFFFFF"/>
        <w:spacing w:before="100" w:beforeAutospacing="1" w:after="86" w:line="240" w:lineRule="auto"/>
        <w:ind w:left="0"/>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Повышение профессионального мастерства, развитие  творческой активности педагогических работников ДОУ.</w:t>
      </w:r>
    </w:p>
    <w:p w:rsidR="006B05F7" w:rsidRPr="006B05F7" w:rsidRDefault="006B05F7" w:rsidP="002E1122">
      <w:pPr>
        <w:shd w:val="clear" w:color="auto" w:fill="FFFFFF"/>
        <w:spacing w:before="100" w:beforeAutospacing="1"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3.     Функции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 </w:t>
      </w:r>
      <w:r w:rsidRPr="006B05F7">
        <w:rPr>
          <w:rFonts w:ascii="Times New Roman" w:eastAsia="Times New Roman" w:hAnsi="Times New Roman" w:cs="Times New Roman"/>
          <w:color w:val="333333"/>
          <w:lang w:eastAsia="ru-RU"/>
        </w:rPr>
        <w:t>3.1.Педагогический совет:</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выбирает образовательные программы,  образовательные и  воспитательные методики,  технологии для использования в педагогическом процессе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обсуждает и рекомендует  к утверждению проект годового плана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w:t>
      </w:r>
      <w:r w:rsidR="005D0C37">
        <w:rPr>
          <w:rFonts w:ascii="Times New Roman" w:eastAsia="Times New Roman" w:hAnsi="Times New Roman" w:cs="Times New Roman"/>
          <w:color w:val="333333"/>
          <w:lang w:eastAsia="ru-RU"/>
        </w:rPr>
        <w:t xml:space="preserve"> обсуждает вопросы содержания, ф</w:t>
      </w:r>
      <w:r w:rsidRPr="006B05F7">
        <w:rPr>
          <w:rFonts w:ascii="Times New Roman" w:eastAsia="Times New Roman" w:hAnsi="Times New Roman" w:cs="Times New Roman"/>
          <w:color w:val="333333"/>
          <w:lang w:eastAsia="ru-RU"/>
        </w:rPr>
        <w:t>орм и методов образовательного процесса, планирования педагогической деятельности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организует выявление, обобщение, распространение, внедрение  передового педагогического опыта среди педагогических  работников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рассматривает  вопросы повышения квалификации, переподготовки, аттестации педагогических кадров;</w:t>
      </w:r>
    </w:p>
    <w:p w:rsid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заслушивает отчеты   заведующего  о создании условий для реализации общеобразовательных программ ДОУ;</w:t>
      </w:r>
    </w:p>
    <w:p w:rsidR="00684191" w:rsidRPr="006B05F7" w:rsidRDefault="00684191" w:rsidP="00C84F4D">
      <w:pPr>
        <w:shd w:val="clear" w:color="auto" w:fill="FFFFFF"/>
        <w:spacing w:after="86" w:line="240" w:lineRule="auto"/>
        <w:jc w:val="both"/>
        <w:rPr>
          <w:rFonts w:ascii="Times New Roman" w:eastAsia="Times New Roman" w:hAnsi="Times New Roman" w:cs="Times New Roman"/>
          <w:color w:val="333333"/>
          <w:lang w:eastAsia="ru-RU"/>
        </w:rPr>
      </w:pP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lastRenderedPageBreak/>
        <w:t>- подводит итоги деятельности ДОУ за учебный год;</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заслушивает информацию, отчеты педагогических работников о состоянии  здоровья детей, ходе реализации образовательных и  воспитательных  программ, отчеты о самообразовании педагогов;</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контролирует выполнение ранее принятых решений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организует изучение  и обсуждение нормативно-правовых  документов в области общего и дошкольного  образования;</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принимает решения об измен</w:t>
      </w:r>
      <w:r w:rsidR="005D0C37">
        <w:rPr>
          <w:rFonts w:ascii="Times New Roman" w:eastAsia="Times New Roman" w:hAnsi="Times New Roman" w:cs="Times New Roman"/>
          <w:color w:val="333333"/>
          <w:lang w:eastAsia="ru-RU"/>
        </w:rPr>
        <w:t>ении образовательных программ (</w:t>
      </w:r>
      <w:r w:rsidRPr="006B05F7">
        <w:rPr>
          <w:rFonts w:ascii="Times New Roman" w:eastAsia="Times New Roman" w:hAnsi="Times New Roman" w:cs="Times New Roman"/>
          <w:color w:val="333333"/>
          <w:lang w:eastAsia="ru-RU"/>
        </w:rPr>
        <w:t>отдельных разделов,  тем)</w:t>
      </w:r>
      <w:proofErr w:type="gramStart"/>
      <w:r w:rsidRPr="006B05F7">
        <w:rPr>
          <w:rFonts w:ascii="Times New Roman" w:eastAsia="Times New Roman" w:hAnsi="Times New Roman" w:cs="Times New Roman"/>
          <w:color w:val="333333"/>
          <w:lang w:eastAsia="ru-RU"/>
        </w:rPr>
        <w:t xml:space="preserve"> ,</w:t>
      </w:r>
      <w:proofErr w:type="gramEnd"/>
      <w:r w:rsidRPr="006B05F7">
        <w:rPr>
          <w:rFonts w:ascii="Times New Roman" w:eastAsia="Times New Roman" w:hAnsi="Times New Roman" w:cs="Times New Roman"/>
          <w:color w:val="333333"/>
          <w:lang w:eastAsia="ru-RU"/>
        </w:rPr>
        <w:t xml:space="preserve"> о  корректировке сроков освоения образовательных программ, об изучении дополнительных  разделов и других образовательных программ;</w:t>
      </w:r>
    </w:p>
    <w:p w:rsid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утверждает характеристики  и принимает решения о награждении, поощрени</w:t>
      </w:r>
      <w:r w:rsidR="00684191">
        <w:rPr>
          <w:rFonts w:ascii="Times New Roman" w:eastAsia="Times New Roman" w:hAnsi="Times New Roman" w:cs="Times New Roman"/>
          <w:color w:val="333333"/>
          <w:lang w:eastAsia="ru-RU"/>
        </w:rPr>
        <w:t>и педагогических работников ДОУ;</w:t>
      </w:r>
    </w:p>
    <w:p w:rsidR="00684191" w:rsidRPr="006B05F7" w:rsidRDefault="00684191" w:rsidP="00C84F4D">
      <w:pPr>
        <w:shd w:val="clear" w:color="auto" w:fill="FFFFFF"/>
        <w:spacing w:after="86" w:line="240" w:lineRule="auto"/>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рассматривает и утверждает отчёт о результатах самообследования ДОУ.</w:t>
      </w:r>
    </w:p>
    <w:p w:rsidR="005D0C37" w:rsidRDefault="006B05F7" w:rsidP="005D0C37">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w:t>
      </w:r>
    </w:p>
    <w:p w:rsidR="006B05F7" w:rsidRPr="006B05F7" w:rsidRDefault="006B05F7" w:rsidP="005D0C37">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4.      Права.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4.1. Педагогический совет ДОУ имеет право:</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принимать,  утверждать положения (локальные акты) с компетенцией, относящейся к объединениям по профессии;</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участвовать в управлении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выходить с предложениями  и заявлениями на ДОУ, в органы муниципальной и государственной власти, в общественные  организации;</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педагогический совет  организует  взаимодействие с другими органами самоуправления  ДОУ</w:t>
      </w:r>
      <w:r w:rsidR="00712E9D">
        <w:rPr>
          <w:rFonts w:ascii="Times New Roman" w:eastAsia="Times New Roman" w:hAnsi="Times New Roman" w:cs="Times New Roman"/>
          <w:color w:val="333333"/>
          <w:lang w:eastAsia="ru-RU"/>
        </w:rPr>
        <w:t xml:space="preserve"> (</w:t>
      </w:r>
      <w:r w:rsidR="00684191">
        <w:rPr>
          <w:rFonts w:ascii="Times New Roman" w:eastAsia="Times New Roman" w:hAnsi="Times New Roman" w:cs="Times New Roman"/>
          <w:color w:val="333333"/>
          <w:lang w:eastAsia="ru-RU"/>
        </w:rPr>
        <w:t>Управляющим советом</w:t>
      </w:r>
      <w:r w:rsidR="00712E9D">
        <w:rPr>
          <w:rFonts w:ascii="Times New Roman" w:eastAsia="Times New Roman" w:hAnsi="Times New Roman" w:cs="Times New Roman"/>
          <w:color w:val="333333"/>
          <w:lang w:eastAsia="ru-RU"/>
        </w:rPr>
        <w:t>, Трудовым коллективом)</w:t>
      </w:r>
      <w:r w:rsidRPr="006B05F7">
        <w:rPr>
          <w:rFonts w:ascii="Times New Roman" w:eastAsia="Times New Roman" w:hAnsi="Times New Roman" w:cs="Times New Roman"/>
          <w:color w:val="333333"/>
          <w:lang w:eastAsia="ru-RU"/>
        </w:rPr>
        <w:t>;</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4.2. Каждый член педагогического совета имеет право:</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при несогласии с решением педагогического совета высказ</w:t>
      </w:r>
      <w:r w:rsidR="00712E9D">
        <w:rPr>
          <w:rFonts w:ascii="Times New Roman" w:eastAsia="Times New Roman" w:hAnsi="Times New Roman" w:cs="Times New Roman"/>
          <w:color w:val="333333"/>
          <w:lang w:eastAsia="ru-RU"/>
        </w:rPr>
        <w:t>ать свое  мотивированное мнение</w:t>
      </w:r>
      <w:r w:rsidRPr="006B05F7">
        <w:rPr>
          <w:rFonts w:ascii="Times New Roman" w:eastAsia="Times New Roman" w:hAnsi="Times New Roman" w:cs="Times New Roman"/>
          <w:color w:val="333333"/>
          <w:lang w:eastAsia="ru-RU"/>
        </w:rPr>
        <w:t>, которое должно быт</w:t>
      </w:r>
      <w:r w:rsidR="00712E9D">
        <w:rPr>
          <w:rFonts w:ascii="Times New Roman" w:eastAsia="Times New Roman" w:hAnsi="Times New Roman" w:cs="Times New Roman"/>
          <w:color w:val="333333"/>
          <w:lang w:eastAsia="ru-RU"/>
        </w:rPr>
        <w:t>ь</w:t>
      </w:r>
      <w:r w:rsidRPr="006B05F7">
        <w:rPr>
          <w:rFonts w:ascii="Times New Roman" w:eastAsia="Times New Roman" w:hAnsi="Times New Roman" w:cs="Times New Roman"/>
          <w:color w:val="333333"/>
          <w:lang w:eastAsia="ru-RU"/>
        </w:rPr>
        <w:t xml:space="preserve"> внесено в протокол.</w:t>
      </w:r>
    </w:p>
    <w:p w:rsidR="000204F2" w:rsidRDefault="006B05F7" w:rsidP="000204F2">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w:t>
      </w:r>
    </w:p>
    <w:p w:rsidR="006B05F7" w:rsidRPr="006B05F7" w:rsidRDefault="006B05F7" w:rsidP="000204F2">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5.      ОРГАНИЗАЦИЯ РАБОТЫ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 Педагогический совет созывается в нерабочее время.</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5.2. Педагогический совет работает по плану, являющемуся составной частью плана работы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5.3. Педагогический совет избирает из своего состава Председателя педсовета. Председателем может быть избран любой член педагогического коллектива.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5.4. Для ведения протоколов заседаний педагогического совета избирается секретарь педагогического совета. Протоколы подписываются председателем и секретарем педсовета.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lastRenderedPageBreak/>
        <w:t> 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5.8. Заведующая ДОУ в случае несогласия с решением педагогического совета приостанавливает выполнение решения</w:t>
      </w:r>
      <w:r w:rsidR="009D66E7">
        <w:rPr>
          <w:rFonts w:ascii="Times New Roman" w:eastAsia="Times New Roman" w:hAnsi="Times New Roman" w:cs="Times New Roman"/>
          <w:color w:val="333333"/>
          <w:lang w:eastAsia="ru-RU"/>
        </w:rPr>
        <w:t>;</w:t>
      </w:r>
      <w:r w:rsidRPr="006B05F7">
        <w:rPr>
          <w:rFonts w:ascii="Times New Roman" w:eastAsia="Times New Roman" w:hAnsi="Times New Roman" w:cs="Times New Roman"/>
          <w:color w:val="333333"/>
          <w:lang w:eastAsia="ru-RU"/>
        </w:rPr>
        <w:t xml:space="preserve"> в трехдневный срок при участии заинтересованных сторон рассм</w:t>
      </w:r>
      <w:r w:rsidR="009D66E7">
        <w:rPr>
          <w:rFonts w:ascii="Times New Roman" w:eastAsia="Times New Roman" w:hAnsi="Times New Roman" w:cs="Times New Roman"/>
          <w:color w:val="333333"/>
          <w:lang w:eastAsia="ru-RU"/>
        </w:rPr>
        <w:t>а</w:t>
      </w:r>
      <w:r w:rsidRPr="006B05F7">
        <w:rPr>
          <w:rFonts w:ascii="Times New Roman" w:eastAsia="Times New Roman" w:hAnsi="Times New Roman" w:cs="Times New Roman"/>
          <w:color w:val="333333"/>
          <w:lang w:eastAsia="ru-RU"/>
        </w:rPr>
        <w:t>тр</w:t>
      </w:r>
      <w:r w:rsidR="009D66E7">
        <w:rPr>
          <w:rFonts w:ascii="Times New Roman" w:eastAsia="Times New Roman" w:hAnsi="Times New Roman" w:cs="Times New Roman"/>
          <w:color w:val="333333"/>
          <w:lang w:eastAsia="ru-RU"/>
        </w:rPr>
        <w:t>ивается</w:t>
      </w:r>
      <w:r w:rsidRPr="006B05F7">
        <w:rPr>
          <w:rFonts w:ascii="Times New Roman" w:eastAsia="Times New Roman" w:hAnsi="Times New Roman" w:cs="Times New Roman"/>
          <w:color w:val="333333"/>
          <w:lang w:eastAsia="ru-RU"/>
        </w:rPr>
        <w:t xml:space="preserve"> </w:t>
      </w:r>
      <w:r w:rsidR="009D66E7">
        <w:rPr>
          <w:rFonts w:ascii="Times New Roman" w:eastAsia="Times New Roman" w:hAnsi="Times New Roman" w:cs="Times New Roman"/>
          <w:color w:val="333333"/>
          <w:lang w:eastAsia="ru-RU"/>
        </w:rPr>
        <w:t xml:space="preserve">данное </w:t>
      </w:r>
      <w:r w:rsidRPr="006B05F7">
        <w:rPr>
          <w:rFonts w:ascii="Times New Roman" w:eastAsia="Times New Roman" w:hAnsi="Times New Roman" w:cs="Times New Roman"/>
          <w:color w:val="333333"/>
          <w:lang w:eastAsia="ru-RU"/>
        </w:rPr>
        <w:t>заявление, мнени</w:t>
      </w:r>
      <w:r w:rsidR="009D66E7">
        <w:rPr>
          <w:rFonts w:ascii="Times New Roman" w:eastAsia="Times New Roman" w:hAnsi="Times New Roman" w:cs="Times New Roman"/>
          <w:color w:val="333333"/>
          <w:lang w:eastAsia="ru-RU"/>
        </w:rPr>
        <w:t>я</w:t>
      </w:r>
      <w:r w:rsidRPr="006B05F7">
        <w:rPr>
          <w:rFonts w:ascii="Times New Roman" w:eastAsia="Times New Roman" w:hAnsi="Times New Roman" w:cs="Times New Roman"/>
          <w:color w:val="333333"/>
          <w:lang w:eastAsia="ru-RU"/>
        </w:rPr>
        <w:t xml:space="preserve"> большинства педагогического совета и вын</w:t>
      </w:r>
      <w:r w:rsidR="009D66E7">
        <w:rPr>
          <w:rFonts w:ascii="Times New Roman" w:eastAsia="Times New Roman" w:hAnsi="Times New Roman" w:cs="Times New Roman"/>
          <w:color w:val="333333"/>
          <w:lang w:eastAsia="ru-RU"/>
        </w:rPr>
        <w:t>о</w:t>
      </w:r>
      <w:r w:rsidRPr="006B05F7">
        <w:rPr>
          <w:rFonts w:ascii="Times New Roman" w:eastAsia="Times New Roman" w:hAnsi="Times New Roman" w:cs="Times New Roman"/>
          <w:color w:val="333333"/>
          <w:lang w:eastAsia="ru-RU"/>
        </w:rPr>
        <w:t>с</w:t>
      </w:r>
      <w:r w:rsidR="009D66E7">
        <w:rPr>
          <w:rFonts w:ascii="Times New Roman" w:eastAsia="Times New Roman" w:hAnsi="Times New Roman" w:cs="Times New Roman"/>
          <w:color w:val="333333"/>
          <w:lang w:eastAsia="ru-RU"/>
        </w:rPr>
        <w:t>ится</w:t>
      </w:r>
      <w:r w:rsidRPr="006B05F7">
        <w:rPr>
          <w:rFonts w:ascii="Times New Roman" w:eastAsia="Times New Roman" w:hAnsi="Times New Roman" w:cs="Times New Roman"/>
          <w:color w:val="333333"/>
          <w:lang w:eastAsia="ru-RU"/>
        </w:rPr>
        <w:t xml:space="preserve"> окончательное решение по спорному вопросу.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5.9. Члены педагогического совета имеют право вносить на рассмотрение совета вопросы, связанные с улучшением работы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rsidR="009D66E7" w:rsidRDefault="006B05F7" w:rsidP="009D66E7">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w:t>
      </w:r>
    </w:p>
    <w:p w:rsidR="006B05F7" w:rsidRPr="006B05F7" w:rsidRDefault="006B05F7" w:rsidP="009D66E7">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6.      ПРАВА И ОТВЕТСТВЕННОСТЬ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6.1. Педагогический совет имеет право:</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принимать окончательные решения по спорным вопросам, входящим в его компетенцию;</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принимать, утверждать положения (локальные акты) с компетенцией, относящейся к объединениям по профессии.</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xml:space="preserve"> 6.2. Педагогический совет ответственен </w:t>
      </w:r>
      <w:proofErr w:type="gramStart"/>
      <w:r w:rsidRPr="006B05F7">
        <w:rPr>
          <w:rFonts w:ascii="Times New Roman" w:eastAsia="Times New Roman" w:hAnsi="Times New Roman" w:cs="Times New Roman"/>
          <w:color w:val="333333"/>
          <w:lang w:eastAsia="ru-RU"/>
        </w:rPr>
        <w:t>за</w:t>
      </w:r>
      <w:proofErr w:type="gramEnd"/>
      <w:r w:rsidRPr="006B05F7">
        <w:rPr>
          <w:rFonts w:ascii="Times New Roman" w:eastAsia="Times New Roman" w:hAnsi="Times New Roman" w:cs="Times New Roman"/>
          <w:color w:val="333333"/>
          <w:lang w:eastAsia="ru-RU"/>
        </w:rPr>
        <w:t>:</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выполнение годового плана работы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соответствие принятых решений законодательству РФ об образовании, о защите прав детства;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утверждение образовательных программ;</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 принятие конкретных решений по каждому рассматриваемому вопросу с указанием ответственных лиц и сроков исполнения решений.</w:t>
      </w:r>
    </w:p>
    <w:p w:rsidR="00B830CB" w:rsidRDefault="006B05F7" w:rsidP="00B830CB">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w:t>
      </w:r>
    </w:p>
    <w:p w:rsidR="006B05F7" w:rsidRPr="006B05F7" w:rsidRDefault="006B05F7" w:rsidP="00B830CB">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7.      ДОКУМЕНТАЦИЯ ПЕДАГОГИЧЕСКОГО 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C84F4D">
        <w:rPr>
          <w:rFonts w:ascii="Times New Roman" w:eastAsia="Times New Roman" w:hAnsi="Times New Roman" w:cs="Times New Roman"/>
          <w:b/>
          <w:bCs/>
          <w:color w:val="333333"/>
          <w:lang w:eastAsia="ru-RU"/>
        </w:rPr>
        <w:t> </w:t>
      </w:r>
      <w:r w:rsidRPr="006B05F7">
        <w:rPr>
          <w:rFonts w:ascii="Times New Roman" w:eastAsia="Times New Roman" w:hAnsi="Times New Roman" w:cs="Times New Roman"/>
          <w:color w:val="333333"/>
          <w:lang w:eastAsia="ru-RU"/>
        </w:rPr>
        <w:t xml:space="preserve">7.1. Заседания педагогического совета оформляются протокольно в </w:t>
      </w:r>
      <w:r w:rsidR="00F06D95">
        <w:rPr>
          <w:rFonts w:ascii="Times New Roman" w:eastAsia="Times New Roman" w:hAnsi="Times New Roman" w:cs="Times New Roman"/>
          <w:color w:val="333333"/>
          <w:lang w:eastAsia="ru-RU"/>
        </w:rPr>
        <w:t>письменном</w:t>
      </w:r>
      <w:r w:rsidRPr="006B05F7">
        <w:rPr>
          <w:rFonts w:ascii="Times New Roman" w:eastAsia="Times New Roman" w:hAnsi="Times New Roman" w:cs="Times New Roman"/>
          <w:color w:val="333333"/>
          <w:lang w:eastAsia="ru-RU"/>
        </w:rPr>
        <w:t xml:space="preserve"> виде. В книге протоколов фиксируется ход обсуждения вопросов, выносимых на педагогический совет, предложения и замечания членов педсовета.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7.2. Нумерация протоколов ведется от начала учебного года.</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7.3. Книга протоколов педагогического совета ДОУ входит в номенклатуру дел, хранится постоянно и передается по акту.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 7.4. Книга протоколов педсовета пронумеровывается постранично, прошнуровывается, скрепляется подписью заведующей и печатью ДОУ.</w:t>
      </w:r>
    </w:p>
    <w:p w:rsidR="006B05F7" w:rsidRPr="006B05F7" w:rsidRDefault="006B05F7" w:rsidP="00C84F4D">
      <w:pPr>
        <w:shd w:val="clear" w:color="auto" w:fill="FFFFFF"/>
        <w:spacing w:after="86" w:line="240" w:lineRule="auto"/>
        <w:jc w:val="both"/>
        <w:rPr>
          <w:rFonts w:ascii="Times New Roman" w:eastAsia="Times New Roman" w:hAnsi="Times New Roman" w:cs="Times New Roman"/>
          <w:color w:val="333333"/>
          <w:lang w:eastAsia="ru-RU"/>
        </w:rPr>
      </w:pPr>
      <w:r w:rsidRPr="006B05F7">
        <w:rPr>
          <w:rFonts w:ascii="Times New Roman" w:eastAsia="Times New Roman" w:hAnsi="Times New Roman" w:cs="Times New Roman"/>
          <w:color w:val="333333"/>
          <w:lang w:eastAsia="ru-RU"/>
        </w:rPr>
        <w:t>7.5. Материалы к заседаниям педагогических советов хранятся в делах ДОУ.</w:t>
      </w:r>
    </w:p>
    <w:p w:rsidR="0074795A" w:rsidRPr="00C84F4D" w:rsidRDefault="0074795A" w:rsidP="00C84F4D">
      <w:pPr>
        <w:jc w:val="both"/>
        <w:rPr>
          <w:rFonts w:ascii="Times New Roman" w:hAnsi="Times New Roman" w:cs="Times New Roman"/>
        </w:rPr>
      </w:pPr>
    </w:p>
    <w:sectPr w:rsidR="0074795A" w:rsidRPr="00C84F4D" w:rsidSect="00747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02D9"/>
    <w:multiLevelType w:val="multilevel"/>
    <w:tmpl w:val="D368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540C9"/>
    <w:multiLevelType w:val="multilevel"/>
    <w:tmpl w:val="20C0B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76E85"/>
    <w:multiLevelType w:val="multilevel"/>
    <w:tmpl w:val="5DE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E0EFC"/>
    <w:multiLevelType w:val="multilevel"/>
    <w:tmpl w:val="3C88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C84F70"/>
    <w:multiLevelType w:val="multilevel"/>
    <w:tmpl w:val="9E3AA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63392E"/>
    <w:multiLevelType w:val="multilevel"/>
    <w:tmpl w:val="A2088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D8518F"/>
    <w:multiLevelType w:val="multilevel"/>
    <w:tmpl w:val="2824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D2670"/>
    <w:multiLevelType w:val="multilevel"/>
    <w:tmpl w:val="8F1A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6B05F7"/>
    <w:rsid w:val="000204F2"/>
    <w:rsid w:val="002A2235"/>
    <w:rsid w:val="002E1122"/>
    <w:rsid w:val="003917B1"/>
    <w:rsid w:val="005D0C37"/>
    <w:rsid w:val="00684191"/>
    <w:rsid w:val="006B05F7"/>
    <w:rsid w:val="006B633E"/>
    <w:rsid w:val="006E1EC4"/>
    <w:rsid w:val="00712E9D"/>
    <w:rsid w:val="0074795A"/>
    <w:rsid w:val="009D66E7"/>
    <w:rsid w:val="00B830CB"/>
    <w:rsid w:val="00C30F1A"/>
    <w:rsid w:val="00C84F4D"/>
    <w:rsid w:val="00C87191"/>
    <w:rsid w:val="00F0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95A"/>
  </w:style>
  <w:style w:type="paragraph" w:styleId="1">
    <w:name w:val="heading 1"/>
    <w:basedOn w:val="a"/>
    <w:link w:val="10"/>
    <w:uiPriority w:val="9"/>
    <w:qFormat/>
    <w:rsid w:val="006B0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5F7"/>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6B05F7"/>
  </w:style>
  <w:style w:type="paragraph" w:styleId="a3">
    <w:name w:val="Normal (Web)"/>
    <w:basedOn w:val="a"/>
    <w:uiPriority w:val="99"/>
    <w:semiHidden/>
    <w:unhideWhenUsed/>
    <w:rsid w:val="006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05F7"/>
    <w:rPr>
      <w:b/>
      <w:bCs/>
    </w:rPr>
  </w:style>
  <w:style w:type="character" w:customStyle="1" w:styleId="apple-converted-space">
    <w:name w:val="apple-converted-space"/>
    <w:basedOn w:val="a0"/>
    <w:rsid w:val="006B05F7"/>
  </w:style>
  <w:style w:type="paragraph" w:styleId="a5">
    <w:name w:val="Balloon Text"/>
    <w:basedOn w:val="a"/>
    <w:link w:val="a6"/>
    <w:uiPriority w:val="99"/>
    <w:semiHidden/>
    <w:unhideWhenUsed/>
    <w:rsid w:val="00C871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3450">
      <w:bodyDiv w:val="1"/>
      <w:marLeft w:val="0"/>
      <w:marRight w:val="0"/>
      <w:marTop w:val="0"/>
      <w:marBottom w:val="0"/>
      <w:divBdr>
        <w:top w:val="none" w:sz="0" w:space="0" w:color="auto"/>
        <w:left w:val="none" w:sz="0" w:space="0" w:color="auto"/>
        <w:bottom w:val="none" w:sz="0" w:space="0" w:color="auto"/>
        <w:right w:val="none" w:sz="0" w:space="0" w:color="auto"/>
      </w:divBdr>
      <w:divsChild>
        <w:div w:id="1421637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1346</Words>
  <Characters>7673</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lena</cp:lastModifiedBy>
  <cp:revision>16</cp:revision>
  <dcterms:created xsi:type="dcterms:W3CDTF">2013-10-31T21:32:00Z</dcterms:created>
  <dcterms:modified xsi:type="dcterms:W3CDTF">2018-10-08T02:10:00Z</dcterms:modified>
</cp:coreProperties>
</file>