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69" w:rsidRPr="00C376F7" w:rsidRDefault="000D3D6B" w:rsidP="00377C69">
      <w:pPr>
        <w:spacing w:after="0"/>
        <w:jc w:val="center"/>
        <w:rPr>
          <w:b/>
          <w:sz w:val="28"/>
          <w:szCs w:val="28"/>
        </w:rPr>
      </w:pPr>
      <w:r w:rsidRPr="00377C69">
        <w:rPr>
          <w:b/>
          <w:sz w:val="28"/>
          <w:szCs w:val="28"/>
        </w:rPr>
        <w:t>Инструкция о мерах пожарной безопасности</w:t>
      </w:r>
    </w:p>
    <w:p w:rsidR="000D3D6B" w:rsidRPr="00377C69" w:rsidRDefault="000D3D6B" w:rsidP="00377C69">
      <w:pPr>
        <w:spacing w:after="0"/>
        <w:jc w:val="center"/>
        <w:rPr>
          <w:b/>
          <w:sz w:val="28"/>
          <w:szCs w:val="28"/>
        </w:rPr>
      </w:pPr>
      <w:r w:rsidRPr="00377C69">
        <w:rPr>
          <w:b/>
          <w:sz w:val="28"/>
          <w:szCs w:val="28"/>
        </w:rPr>
        <w:t xml:space="preserve">в </w:t>
      </w:r>
      <w:r w:rsidR="00377C69">
        <w:rPr>
          <w:b/>
          <w:sz w:val="28"/>
          <w:szCs w:val="28"/>
        </w:rPr>
        <w:t>МК</w:t>
      </w:r>
      <w:r w:rsidRPr="00377C69">
        <w:rPr>
          <w:b/>
          <w:sz w:val="28"/>
          <w:szCs w:val="28"/>
        </w:rPr>
        <w:t>ДОУ</w:t>
      </w:r>
      <w:r w:rsidR="00377C69">
        <w:rPr>
          <w:b/>
          <w:sz w:val="28"/>
          <w:szCs w:val="28"/>
        </w:rPr>
        <w:t xml:space="preserve"> «Детский сад с. Нагибово»</w:t>
      </w:r>
    </w:p>
    <w:p w:rsidR="000D3D6B" w:rsidRDefault="000D3D6B" w:rsidP="00377C69">
      <w:pPr>
        <w:spacing w:after="0"/>
        <w:jc w:val="both"/>
      </w:pPr>
    </w:p>
    <w:p w:rsidR="000D3D6B" w:rsidRDefault="00377C69" w:rsidP="00377C69">
      <w:pPr>
        <w:spacing w:after="0"/>
        <w:jc w:val="both"/>
      </w:pPr>
      <w:r>
        <w:rPr>
          <w:lang w:val="en-US"/>
        </w:rPr>
        <w:t>I</w:t>
      </w:r>
      <w:r w:rsidR="000D3D6B">
        <w:t>. Общие требования</w:t>
      </w:r>
    </w:p>
    <w:p w:rsidR="000D3D6B" w:rsidRPr="00C376F7" w:rsidRDefault="000D3D6B" w:rsidP="00377C69">
      <w:pPr>
        <w:spacing w:after="0"/>
        <w:jc w:val="both"/>
        <w:rPr>
          <w:rFonts w:ascii="Times New Roman" w:hAnsi="Times New Roman"/>
        </w:rPr>
      </w:pPr>
      <w:r>
        <w:t xml:space="preserve">1. Настоящая инструкция устанавливает основные требования безопасности для дошкольного образовательного учреждения (далее – ДОУ) в соответствии с требованиями правил </w:t>
      </w:r>
      <w:r w:rsidR="00C376F7">
        <w:t>противопожарного режима</w:t>
      </w:r>
      <w:r>
        <w:t xml:space="preserve"> в Российской Федерации </w:t>
      </w:r>
      <w:r w:rsidR="00C376F7">
        <w:rPr>
          <w:rFonts w:ascii="Times New Roman" w:hAnsi="Times New Roman"/>
          <w:b/>
          <w:szCs w:val="28"/>
        </w:rPr>
        <w:t>(</w:t>
      </w:r>
      <w:r w:rsidR="00C376F7">
        <w:rPr>
          <w:rFonts w:ascii="Times New Roman" w:hAnsi="Times New Roman"/>
        </w:rPr>
        <w:t xml:space="preserve">утверждены  постановлением Правительства Российской Федерации </w:t>
      </w:r>
      <w:r w:rsidR="00C376F7">
        <w:t>от</w:t>
      </w:r>
      <w:r w:rsidR="00C376F7" w:rsidRPr="00E63CE9">
        <w:t xml:space="preserve"> 25 апреля </w:t>
      </w:r>
      <w:smartTag w:uri="urn:schemas-microsoft-com:office:smarttags" w:element="metricconverter">
        <w:smartTagPr>
          <w:attr w:name="ProductID" w:val="2012 г"/>
        </w:smartTagPr>
        <w:r w:rsidR="00C376F7" w:rsidRPr="00E63CE9">
          <w:t>2012 г</w:t>
        </w:r>
      </w:smartTag>
      <w:r w:rsidR="00C376F7" w:rsidRPr="00E63CE9">
        <w:t xml:space="preserve">. </w:t>
      </w:r>
      <w:r w:rsidR="00C376F7">
        <w:t xml:space="preserve"> №</w:t>
      </w:r>
      <w:r w:rsidR="00C376F7" w:rsidRPr="00E63CE9">
        <w:t xml:space="preserve">  390</w:t>
      </w:r>
      <w:r w:rsidR="00C376F7">
        <w:t>)</w:t>
      </w:r>
      <w:r w:rsidR="00C376F7">
        <w:rPr>
          <w:rFonts w:ascii="Times New Roman" w:hAnsi="Times New Roman"/>
        </w:rPr>
        <w:t xml:space="preserve">, </w:t>
      </w:r>
      <w:r>
        <w:t>(далее – Правила).</w:t>
      </w:r>
    </w:p>
    <w:p w:rsidR="000D3D6B" w:rsidRDefault="000D3D6B" w:rsidP="00377C69">
      <w:pPr>
        <w:spacing w:after="0"/>
        <w:jc w:val="both"/>
      </w:pPr>
      <w:r>
        <w:t>2. Согласно действующему законодательству ответственность за обеспечение пожарной безопасности несет заведующая ДОУ.</w:t>
      </w:r>
    </w:p>
    <w:p w:rsidR="000D3D6B" w:rsidRDefault="000D3D6B" w:rsidP="00377C69">
      <w:pPr>
        <w:spacing w:after="0"/>
        <w:jc w:val="both"/>
      </w:pPr>
      <w:r>
        <w:t>3. Заведующая ДОУ обязана:</w:t>
      </w:r>
    </w:p>
    <w:p w:rsidR="000D3D6B" w:rsidRDefault="000D3D6B" w:rsidP="00377C69">
      <w:pPr>
        <w:spacing w:after="0"/>
        <w:jc w:val="both"/>
      </w:pPr>
      <w:r>
        <w:t>3.1. организовать изучение и выполнение Правил сотрудниками ДОУ;</w:t>
      </w:r>
    </w:p>
    <w:p w:rsidR="000D3D6B" w:rsidRDefault="000D3D6B" w:rsidP="00377C69">
      <w:pPr>
        <w:spacing w:after="0"/>
        <w:jc w:val="both"/>
      </w:pPr>
      <w:r>
        <w:t>3.2. организовать проведение противопожарного инструктажа и занятий по пожарно-техническому минимуму;</w:t>
      </w:r>
    </w:p>
    <w:p w:rsidR="000D3D6B" w:rsidRDefault="000D3D6B" w:rsidP="00377C69">
      <w:pPr>
        <w:spacing w:after="0"/>
        <w:jc w:val="both"/>
      </w:pPr>
      <w:r>
        <w:t>3.3. периодически проверять состояние пожарной безопасности в спальных, игровых комнатах и подсобных помещениях ДОУ, наличие и исправность сре</w:t>
      </w:r>
      <w:proofErr w:type="gramStart"/>
      <w:r>
        <w:t>дств св</w:t>
      </w:r>
      <w:proofErr w:type="gramEnd"/>
      <w:r>
        <w:t>язи, пожарной сигнализации и технических средств борьбы с пожарами;</w:t>
      </w:r>
    </w:p>
    <w:p w:rsidR="000D3D6B" w:rsidRDefault="000D3D6B" w:rsidP="00377C69">
      <w:pPr>
        <w:spacing w:after="0"/>
        <w:jc w:val="both"/>
      </w:pPr>
      <w:r>
        <w:t xml:space="preserve">3.4. установить в помещениях ДОУ строгий противопожарный режим (определить места хранения технической документации, установить порядок осмотра, закрытия групповых и </w:t>
      </w:r>
      <w:r w:rsidR="00377C69">
        <w:t>спальных</w:t>
      </w:r>
      <w:r>
        <w:t xml:space="preserve"> комнат, подсобных помещений после окончания работы), постоянно контролировать его строжайшее соблюдение работниками;</w:t>
      </w:r>
    </w:p>
    <w:p w:rsidR="000D3D6B" w:rsidRDefault="000D3D6B" w:rsidP="00377C69">
      <w:pPr>
        <w:spacing w:after="0"/>
        <w:jc w:val="both"/>
      </w:pPr>
      <w:r>
        <w:t>3.5. следить за исправностью электроприборов, технического оборудования, вентиляции и принимать немедленно меры к устранению обнаруженных неисправностей, могущих привести к пожару;</w:t>
      </w:r>
    </w:p>
    <w:p w:rsidR="000D3D6B" w:rsidRDefault="000D3D6B" w:rsidP="00377C69">
      <w:pPr>
        <w:spacing w:after="0"/>
        <w:jc w:val="both"/>
      </w:pPr>
      <w:r>
        <w:t xml:space="preserve">3.6. назначить приказом </w:t>
      </w:r>
      <w:proofErr w:type="gramStart"/>
      <w:r>
        <w:t>ответственного</w:t>
      </w:r>
      <w:proofErr w:type="gramEnd"/>
      <w:r>
        <w:t xml:space="preserve"> за пожарную безопасность по ДОУ.</w:t>
      </w:r>
    </w:p>
    <w:p w:rsidR="000D3D6B" w:rsidRDefault="000D3D6B" w:rsidP="00377C69">
      <w:pPr>
        <w:spacing w:after="0"/>
        <w:jc w:val="both"/>
      </w:pPr>
      <w:r>
        <w:t>4. Каждый работник ДОУ обязан четко знать, строго соблюдать и выполнять установленные правила пожарной безопасности, не допускать действий, могущих привести к пожару или загоранию.</w:t>
      </w:r>
    </w:p>
    <w:p w:rsidR="000D3D6B" w:rsidRDefault="000D3D6B" w:rsidP="00377C69">
      <w:pPr>
        <w:spacing w:after="0"/>
        <w:jc w:val="both"/>
      </w:pPr>
      <w:r>
        <w:t>5. Лица, виновные в нарушении Правил, в зависимости от характера нарушений и их последствий несут ответственность в дисциплинарном, административном или судебном порядке.</w:t>
      </w:r>
    </w:p>
    <w:p w:rsidR="000D3D6B" w:rsidRDefault="000D3D6B" w:rsidP="00377C69">
      <w:pPr>
        <w:spacing w:after="0"/>
        <w:jc w:val="both"/>
      </w:pPr>
      <w:r>
        <w:t>6. Первичный (вводный) противопожарный инструктаж о соблюдении мер пожарной безопасности должны проходить все вновь принимаемые на работу сотрудники на вводном инструктаже по охране труда.</w:t>
      </w:r>
    </w:p>
    <w:p w:rsidR="000D3D6B" w:rsidRDefault="000D3D6B" w:rsidP="00377C69">
      <w:pPr>
        <w:spacing w:after="0"/>
        <w:jc w:val="both"/>
      </w:pPr>
      <w:r>
        <w:t>Повторный инструктаж проводится на рабочем месте заместител</w:t>
      </w:r>
      <w:r w:rsidR="00377C69">
        <w:t>ем</w:t>
      </w:r>
      <w:r>
        <w:t xml:space="preserve"> заведующего по административно-хозяйственной работе. Лица, не прошедшие противопожарный инструктаж, к работе не допускаются.</w:t>
      </w:r>
    </w:p>
    <w:p w:rsidR="000D3D6B" w:rsidRDefault="000D3D6B" w:rsidP="00377C69">
      <w:pPr>
        <w:spacing w:after="0"/>
        <w:jc w:val="both"/>
      </w:pPr>
    </w:p>
    <w:p w:rsidR="000D3D6B" w:rsidRDefault="000D3D6B" w:rsidP="00377C69">
      <w:pPr>
        <w:spacing w:after="0"/>
        <w:jc w:val="both"/>
      </w:pPr>
      <w:r>
        <w:t>II. Основные требования пожарной безопасности</w:t>
      </w:r>
    </w:p>
    <w:p w:rsidR="000D3D6B" w:rsidRDefault="00493938" w:rsidP="00377C69">
      <w:pPr>
        <w:spacing w:after="0"/>
        <w:jc w:val="both"/>
      </w:pPr>
      <w:r>
        <w:t>1</w:t>
      </w:r>
      <w:r w:rsidR="000D3D6B">
        <w:t>. Содержание территории</w:t>
      </w:r>
    </w:p>
    <w:p w:rsidR="000D3D6B" w:rsidRDefault="00493938" w:rsidP="00377C69">
      <w:pPr>
        <w:spacing w:after="0"/>
        <w:jc w:val="both"/>
      </w:pPr>
      <w:r>
        <w:t>1</w:t>
      </w:r>
      <w:r w:rsidR="000D3D6B">
        <w:t>.1. Территория учреждения должна постоянно содержаться в чистоте и систематически очищаться от мусора, сухих веток, бумаги и т. п.</w:t>
      </w:r>
    </w:p>
    <w:p w:rsidR="000D3D6B" w:rsidRDefault="00493938" w:rsidP="00377C69">
      <w:pPr>
        <w:spacing w:after="0"/>
        <w:jc w:val="both"/>
      </w:pPr>
      <w:r>
        <w:t>1</w:t>
      </w:r>
      <w:r w:rsidR="000D3D6B">
        <w:t xml:space="preserve">.2. Ко всем входам в здание должен быть обеспечен свободный доступ. Проезды и подъезды к зданию и пожарным </w:t>
      </w:r>
      <w:proofErr w:type="spellStart"/>
      <w:r w:rsidR="000D3D6B">
        <w:t>водоисточникам</w:t>
      </w:r>
      <w:proofErr w:type="spellEnd"/>
      <w:r w:rsidR="000D3D6B">
        <w:t>, а также подступы к пожарному инвентарю и оборудованию должны быть всегда свободными.</w:t>
      </w:r>
    </w:p>
    <w:p w:rsidR="000D3D6B" w:rsidRDefault="00493938" w:rsidP="00377C69">
      <w:pPr>
        <w:spacing w:after="0"/>
        <w:jc w:val="both"/>
      </w:pPr>
      <w:r>
        <w:t>1</w:t>
      </w:r>
      <w:r w:rsidR="000D3D6B">
        <w:t>.3. О закрытии отдельных участков дорог или проездов для их ремонта, препятствующего проезду пожарных машин, необходимо немедленно уведомить пожарную охрану.</w:t>
      </w:r>
    </w:p>
    <w:p w:rsidR="000D3D6B" w:rsidRDefault="00493938" w:rsidP="00377C69">
      <w:pPr>
        <w:spacing w:after="0"/>
        <w:jc w:val="both"/>
      </w:pPr>
      <w:r>
        <w:t>1</w:t>
      </w:r>
      <w:r w:rsidR="000D3D6B">
        <w:t>.4. Категорически запрещается разведение костров вблизи здания.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 Содержание здания и помещений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 xml:space="preserve">.1. Групповые, </w:t>
      </w:r>
      <w:r w:rsidR="00377C69">
        <w:t>спальные</w:t>
      </w:r>
      <w:r w:rsidR="000D3D6B">
        <w:t>, служебные, складские и вспомогательные помещения здания должны своевременно убираться и содержаться в чистоте.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.2. Проходы, выходы, коридоры должны быть свободными. Двери эвакуационных выходов должны открываться в направлении выхода из здания.</w:t>
      </w:r>
    </w:p>
    <w:p w:rsidR="000D3D6B" w:rsidRDefault="00493938" w:rsidP="00377C69">
      <w:pPr>
        <w:spacing w:after="0"/>
        <w:jc w:val="both"/>
      </w:pPr>
      <w:r>
        <w:lastRenderedPageBreak/>
        <w:t>2</w:t>
      </w:r>
      <w:r w:rsidR="000D3D6B">
        <w:t>.</w:t>
      </w:r>
      <w:r w:rsidR="00D424E7">
        <w:t>3</w:t>
      </w:r>
      <w:r w:rsidR="000D3D6B">
        <w:t>. Запрещается производить перепланировку помещений без проекта, согласованного с пожарной охраной.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</w:t>
      </w:r>
      <w:r w:rsidR="00D424E7">
        <w:t>4</w:t>
      </w:r>
      <w:r w:rsidR="000D3D6B">
        <w:t>. В здании ДОУ запрещается:</w:t>
      </w:r>
    </w:p>
    <w:p w:rsidR="000D3D6B" w:rsidRDefault="000D3D6B" w:rsidP="00377C69">
      <w:pPr>
        <w:spacing w:after="0"/>
        <w:jc w:val="both"/>
      </w:pPr>
      <w:r>
        <w:t>– устанавливать на путях эвакуации мебель, оборудование, сейфы и др.;</w:t>
      </w:r>
    </w:p>
    <w:p w:rsidR="000D3D6B" w:rsidRDefault="000D3D6B" w:rsidP="00377C69">
      <w:pPr>
        <w:spacing w:after="0"/>
        <w:jc w:val="both"/>
      </w:pPr>
      <w:r>
        <w:t xml:space="preserve">– оставлять после окончания </w:t>
      </w:r>
      <w:proofErr w:type="gramStart"/>
      <w:r>
        <w:t>работы</w:t>
      </w:r>
      <w:proofErr w:type="gramEnd"/>
      <w:r>
        <w:t xml:space="preserve"> включенные электрические приборы;</w:t>
      </w:r>
    </w:p>
    <w:p w:rsidR="000D3D6B" w:rsidRDefault="000D3D6B" w:rsidP="00377C69">
      <w:pPr>
        <w:spacing w:after="0"/>
        <w:jc w:val="both"/>
      </w:pPr>
      <w:r>
        <w:t>– отогревать замерзшие трубы паяльными лампами и любым способо</w:t>
      </w:r>
      <w:r w:rsidR="00E371C3">
        <w:t>м с применением открытого огня.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</w:t>
      </w:r>
      <w:r w:rsidR="00D424E7">
        <w:t>5</w:t>
      </w:r>
      <w:r w:rsidR="000D3D6B">
        <w:t xml:space="preserve">. Курение </w:t>
      </w:r>
      <w:r w:rsidR="00D424E7">
        <w:t>в здании и на территории ДОУ строго запрещено</w:t>
      </w:r>
      <w:r w:rsidR="000D3D6B">
        <w:t>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</w:t>
      </w:r>
      <w:r w:rsidR="00D424E7">
        <w:t>6</w:t>
      </w:r>
      <w:r w:rsidR="000D3D6B">
        <w:t>. Запрещается применение первичных средств пожаротушения и пожарного инвентаря не по назначению.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</w:t>
      </w:r>
      <w:r w:rsidR="00D424E7">
        <w:t>7</w:t>
      </w:r>
      <w:r w:rsidR="000D3D6B">
        <w:t xml:space="preserve">. На местах установки первичных средств пожаротушения и связи, а также </w:t>
      </w:r>
      <w:proofErr w:type="spellStart"/>
      <w:r w:rsidR="000D3D6B">
        <w:t>взрыво</w:t>
      </w:r>
      <w:proofErr w:type="spellEnd"/>
      <w:r w:rsidR="00D424E7">
        <w:t>-</w:t>
      </w:r>
      <w:r w:rsidR="000D3D6B">
        <w:t xml:space="preserve"> и пожароопасных участков должны быть вывешены знаки по ГОСТ 12.4.02676 ССБТ “Цвета сигнальные и знаки безопасности”.</w:t>
      </w:r>
    </w:p>
    <w:p w:rsidR="000D3D6B" w:rsidRDefault="00493938" w:rsidP="00377C69">
      <w:pPr>
        <w:spacing w:after="0"/>
        <w:jc w:val="both"/>
      </w:pPr>
      <w:r>
        <w:t>2</w:t>
      </w:r>
      <w:r w:rsidR="000D3D6B">
        <w:t>.</w:t>
      </w:r>
      <w:r w:rsidR="00D424E7">
        <w:t>8</w:t>
      </w:r>
      <w:r w:rsidR="000D3D6B">
        <w:t xml:space="preserve">. В помещениях и групповых, </w:t>
      </w:r>
      <w:r w:rsidR="00D424E7">
        <w:t>спальных</w:t>
      </w:r>
      <w:r w:rsidR="000D3D6B">
        <w:t xml:space="preserve"> комнатах запрещается проводить огневые работы во время нахождения детей и работников в здании ДОУ.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 Электроустановки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.1. Электрические сети и электрооборудование, используемое на предприятии, должны отвечать требованиям действующих Правил устройства электроустановок, Правил техники безопасности при эксплуатации электроустановок потребителей и Правил эксплуатации электроустановок потребителей.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.2. 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пожарной сигнализации, а также электроустановок, работающих круглосуточно по требованию технологии).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.3. При эксплуатации электроустановок запрещается:</w:t>
      </w:r>
    </w:p>
    <w:p w:rsidR="000D3D6B" w:rsidRDefault="000D3D6B" w:rsidP="00377C69">
      <w:pPr>
        <w:spacing w:after="0"/>
        <w:jc w:val="both"/>
      </w:pPr>
      <w:r>
        <w:t>– использовать электроаппараты и приборы в условиях, не соответствующих рекомендациям (инструкциям) предприятий</w:t>
      </w:r>
      <w:r w:rsidR="000D6362">
        <w:t xml:space="preserve"> </w:t>
      </w:r>
      <w:r>
        <w:t>изготовителей, или при наличии неисправностей, могущих привести к пожару, а также эксплуатировать провода и кабели с поврежденной или потерявшей защитные свойства изоляцией;</w:t>
      </w:r>
    </w:p>
    <w:p w:rsidR="000D3D6B" w:rsidRDefault="000D3D6B" w:rsidP="00377C69">
      <w:pPr>
        <w:spacing w:after="0"/>
        <w:jc w:val="both"/>
      </w:pPr>
      <w:r>
        <w:t xml:space="preserve">– пользоваться поврежденными розетками, выключателями, другими </w:t>
      </w:r>
      <w:proofErr w:type="spellStart"/>
      <w:r>
        <w:t>электроустановочными</w:t>
      </w:r>
      <w:proofErr w:type="spellEnd"/>
      <w:r>
        <w:t xml:space="preserve"> изделиями;</w:t>
      </w:r>
    </w:p>
    <w:p w:rsidR="000D3D6B" w:rsidRDefault="000D3D6B" w:rsidP="00377C69">
      <w:pPr>
        <w:spacing w:after="0"/>
        <w:jc w:val="both"/>
      </w:pPr>
      <w:r>
        <w:t>–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>
        <w:t>рассеивателями</w:t>
      </w:r>
      <w:proofErr w:type="spellEnd"/>
      <w:r>
        <w:t>);</w:t>
      </w:r>
    </w:p>
    <w:p w:rsidR="000D3D6B" w:rsidRDefault="000D3D6B" w:rsidP="00377C69">
      <w:pPr>
        <w:spacing w:after="0"/>
        <w:jc w:val="both"/>
      </w:pPr>
      <w:r>
        <w:t>– пользоваться э</w:t>
      </w:r>
      <w:r w:rsidR="000D6362">
        <w:t xml:space="preserve">лектроутюгами, электроплитками </w:t>
      </w:r>
      <w:r>
        <w:t>и другими электронагревательными приборами без подставок из негорючих материалов;</w:t>
      </w:r>
    </w:p>
    <w:p w:rsidR="000D3D6B" w:rsidRDefault="000D3D6B" w:rsidP="00377C69">
      <w:pPr>
        <w:spacing w:after="0"/>
        <w:jc w:val="both"/>
      </w:pPr>
      <w:r>
        <w:t>– оставлять без присмотра включенные в сеть электронагревательные приб</w:t>
      </w:r>
      <w:r w:rsidR="000D6362">
        <w:t xml:space="preserve">оры, телевизоры, </w:t>
      </w:r>
      <w:r>
        <w:t xml:space="preserve">и </w:t>
      </w:r>
      <w:r w:rsidR="000D6362">
        <w:t xml:space="preserve">        </w:t>
      </w:r>
      <w:r>
        <w:t>т. п.;</w:t>
      </w:r>
    </w:p>
    <w:p w:rsidR="000D3D6B" w:rsidRDefault="000D3D6B" w:rsidP="00377C69">
      <w:pPr>
        <w:spacing w:after="0"/>
        <w:jc w:val="both"/>
      </w:pPr>
      <w:r>
        <w:t>–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.4. Световые указатели “Вход” должны быть исправны и постоянно включены.</w:t>
      </w:r>
    </w:p>
    <w:p w:rsidR="000D3D6B" w:rsidRDefault="00493938" w:rsidP="00377C69">
      <w:pPr>
        <w:spacing w:after="0"/>
        <w:jc w:val="both"/>
      </w:pPr>
      <w:r>
        <w:t>3</w:t>
      </w:r>
      <w:r w:rsidR="000D3D6B">
        <w:t>.5. Не разреша</w:t>
      </w:r>
      <w:r w:rsidR="000A7ECC">
        <w:t xml:space="preserve">ется эксплуатация </w:t>
      </w:r>
      <w:proofErr w:type="gramStart"/>
      <w:r w:rsidR="000A7ECC">
        <w:t>электропечей</w:t>
      </w:r>
      <w:proofErr w:type="gramEnd"/>
      <w:r w:rsidR="000A7ECC">
        <w:t xml:space="preserve"> </w:t>
      </w:r>
      <w:r w:rsidR="000D3D6B">
        <w:t xml:space="preserve"> не оборудованных терморегулятором.</w:t>
      </w:r>
    </w:p>
    <w:p w:rsidR="000D3D6B" w:rsidRDefault="00493938" w:rsidP="00377C69">
      <w:pPr>
        <w:spacing w:after="0"/>
        <w:jc w:val="both"/>
      </w:pPr>
      <w:r>
        <w:t>4</w:t>
      </w:r>
      <w:r w:rsidR="000D3D6B">
        <w:t>. Административные, складские и вспомогательные помещения должны быть обеспечены средствами тушения пожара и связи (пожарная сигнализация, телефон) для немедленного вызова пожарной помощи в случае возникновения пожара.</w:t>
      </w:r>
    </w:p>
    <w:p w:rsidR="000D3D6B" w:rsidRDefault="00493938" w:rsidP="00377C69">
      <w:pPr>
        <w:spacing w:after="0"/>
        <w:jc w:val="both"/>
      </w:pPr>
      <w:r>
        <w:t>5</w:t>
      </w:r>
      <w:r w:rsidR="000D3D6B">
        <w:t>. Для указания местонахождения средств пожаротушения, связи и сигнализации надлежит применять указательные знаки по ГОСТ 12.4.02676. Знаки следует размещать на видном месте на высоте 2–2,5 м при установке их как внутри, так и вне помещений.</w:t>
      </w:r>
    </w:p>
    <w:p w:rsidR="000D3D6B" w:rsidRDefault="00493938" w:rsidP="00377C69">
      <w:pPr>
        <w:spacing w:after="0"/>
        <w:jc w:val="both"/>
      </w:pPr>
      <w:r>
        <w:t>6</w:t>
      </w:r>
      <w:r w:rsidR="000D3D6B">
        <w:t>. Средства пожаротушения и пожарный инвентарь должны быть окрашены в цвета в соответствии с требованиями ГОСТ 12.4.02676.</w:t>
      </w:r>
    </w:p>
    <w:p w:rsidR="000D3D6B" w:rsidRDefault="00493938" w:rsidP="00377C69">
      <w:pPr>
        <w:spacing w:after="0"/>
        <w:jc w:val="both"/>
      </w:pPr>
      <w:r>
        <w:lastRenderedPageBreak/>
        <w:t>7</w:t>
      </w:r>
      <w:r w:rsidR="000D3D6B">
        <w:t>. Порядок размещения, обслуживания и применения огнетушителей необходимо поддерживать в соответствии с указаниями инструкций предприятий</w:t>
      </w:r>
      <w:r w:rsidR="00290CC9">
        <w:t xml:space="preserve"> </w:t>
      </w:r>
      <w:r w:rsidR="000D3D6B">
        <w:t xml:space="preserve">изготовителей, действующих </w:t>
      </w:r>
      <w:proofErr w:type="spellStart"/>
      <w:r w:rsidR="000D3D6B">
        <w:t>нормативно­технических</w:t>
      </w:r>
      <w:proofErr w:type="spellEnd"/>
      <w:r w:rsidR="000D3D6B">
        <w:t xml:space="preserve"> документов, а также следующими требованиями:</w:t>
      </w:r>
    </w:p>
    <w:p w:rsidR="000D3D6B" w:rsidRDefault="000D3D6B" w:rsidP="00377C69">
      <w:pPr>
        <w:spacing w:after="0"/>
        <w:jc w:val="both"/>
      </w:pPr>
      <w:r>
        <w:t>– запрещается устанавливать огнетушители на путях эвакуации людей из защищаемых помещений, кроме случаев размещения их в нишах;</w:t>
      </w:r>
    </w:p>
    <w:p w:rsidR="000D3D6B" w:rsidRDefault="000D3D6B" w:rsidP="00377C69">
      <w:pPr>
        <w:spacing w:after="0"/>
        <w:jc w:val="both"/>
      </w:pPr>
      <w:r>
        <w:t>– огнетушители разрешается размещать на высоте не более 1,5 м от уровня пола до нижнего торца огнетушителя и на расстоянии не менее 1,2 м от края двери при ее открывании;</w:t>
      </w:r>
    </w:p>
    <w:p w:rsidR="000D3D6B" w:rsidRDefault="000D3D6B" w:rsidP="00377C69">
      <w:pPr>
        <w:spacing w:after="0"/>
        <w:jc w:val="both"/>
      </w:pPr>
      <w:r>
        <w:t>– конструкция и внешнее оформление тумбы или шкафа для размещения огнетушителей должны быть такими, чтобы можно было визуально определить тип хранящегося в них огнетушителя.</w:t>
      </w:r>
    </w:p>
    <w:p w:rsidR="000D3D6B" w:rsidRDefault="00493938" w:rsidP="00377C69">
      <w:pPr>
        <w:spacing w:after="0"/>
        <w:jc w:val="both"/>
      </w:pPr>
      <w:r>
        <w:t>8</w:t>
      </w:r>
      <w:r w:rsidR="000D3D6B">
        <w:t>. Огнетушитель следует устанавливать так, чтобы инструктивная надпись на его корпусе была расположена удобно для изучения.</w:t>
      </w:r>
    </w:p>
    <w:p w:rsidR="000D3D6B" w:rsidRDefault="00493938" w:rsidP="00377C69">
      <w:pPr>
        <w:spacing w:after="0"/>
        <w:jc w:val="both"/>
      </w:pPr>
      <w:r>
        <w:t>9</w:t>
      </w:r>
      <w:r w:rsidR="000D3D6B">
        <w:t>. Использование пожарной техники для хозяйственных, производственных и прочих нужд, не связанных с обучением пожарных формирований и пожаротушением, категорически запрещается.</w:t>
      </w:r>
    </w:p>
    <w:p w:rsidR="000D3D6B" w:rsidRDefault="000D3D6B" w:rsidP="00377C69">
      <w:pPr>
        <w:spacing w:after="0"/>
        <w:jc w:val="both"/>
      </w:pPr>
    </w:p>
    <w:p w:rsidR="000D3D6B" w:rsidRDefault="000D3D6B" w:rsidP="00377C69">
      <w:pPr>
        <w:spacing w:after="0"/>
        <w:jc w:val="both"/>
      </w:pPr>
      <w:r>
        <w:t>I</w:t>
      </w:r>
      <w:r w:rsidR="006E4F92">
        <w:rPr>
          <w:lang w:val="en-US"/>
        </w:rPr>
        <w:t>II</w:t>
      </w:r>
      <w:r>
        <w:t>. Специальные требования</w:t>
      </w:r>
    </w:p>
    <w:p w:rsidR="000D3D6B" w:rsidRDefault="006E4F92" w:rsidP="00377C69">
      <w:pPr>
        <w:spacing w:after="0"/>
        <w:jc w:val="both"/>
      </w:pPr>
      <w:r w:rsidRPr="006E4F92">
        <w:t>1</w:t>
      </w:r>
      <w:r w:rsidR="000D3D6B">
        <w:t>. Здания ДОУ перед началом учебного года должны быть приняты комиссией администрации района с обязательным участием в ней инспектора Государственного пожарного надзора.</w:t>
      </w:r>
    </w:p>
    <w:p w:rsidR="000D3D6B" w:rsidRDefault="006E4F92" w:rsidP="00377C69">
      <w:pPr>
        <w:spacing w:after="0"/>
        <w:jc w:val="both"/>
      </w:pPr>
      <w:r w:rsidRPr="006E4F92">
        <w:t>2</w:t>
      </w:r>
      <w:r w:rsidR="000D3D6B">
        <w:t>. В групповых и классных комнатах следует размещать только необходимые для обеспечения учебно-воспитательного процесса мебель, приборы, модели, принадлежности, пособия и т. п., которые должны храниться в шкафах, на стеллажах или стационарно установленных стойках.</w:t>
      </w:r>
    </w:p>
    <w:p w:rsidR="000D3D6B" w:rsidRDefault="006E4F92" w:rsidP="00377C69">
      <w:pPr>
        <w:spacing w:after="0"/>
        <w:jc w:val="both"/>
      </w:pPr>
      <w:r w:rsidRPr="006E4F92">
        <w:t>3</w:t>
      </w:r>
      <w:r w:rsidR="000D3D6B">
        <w:t>. Число коек (в спальных помещениях) и столов (другой мебели) в игровых помещениях и кабинетах не должно превышать количества, установленного нормами проектирования.</w:t>
      </w:r>
    </w:p>
    <w:p w:rsidR="000D3D6B" w:rsidRDefault="006E4F92" w:rsidP="00377C69">
      <w:pPr>
        <w:spacing w:after="0"/>
        <w:jc w:val="both"/>
      </w:pPr>
      <w:r w:rsidRPr="006E4F92">
        <w:t>4</w:t>
      </w:r>
      <w:r w:rsidR="000D3D6B">
        <w:t>. С воспитанниками следует организовать занятия (беседы) по изучению правил пожарной безопасности в быту.</w:t>
      </w:r>
    </w:p>
    <w:p w:rsidR="002A6108" w:rsidRDefault="006E4F92" w:rsidP="00377C69">
      <w:pPr>
        <w:spacing w:after="0"/>
        <w:jc w:val="both"/>
      </w:pPr>
      <w:r w:rsidRPr="00C376F7">
        <w:t>5</w:t>
      </w:r>
      <w:r w:rsidR="000D3D6B">
        <w:t>. По окончании занятий все пожароопасные и взрывопожароопасные вещества и материалы должны быть убраны в специально оборудованные помещения.</w:t>
      </w:r>
    </w:p>
    <w:sectPr w:rsidR="002A6108" w:rsidSect="001476CF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3D6B"/>
    <w:rsid w:val="000A7ECC"/>
    <w:rsid w:val="000D3D6B"/>
    <w:rsid w:val="000D6362"/>
    <w:rsid w:val="000E001B"/>
    <w:rsid w:val="001476CF"/>
    <w:rsid w:val="00290CC9"/>
    <w:rsid w:val="002A6108"/>
    <w:rsid w:val="002C5702"/>
    <w:rsid w:val="003056DE"/>
    <w:rsid w:val="00377C69"/>
    <w:rsid w:val="00493938"/>
    <w:rsid w:val="00614375"/>
    <w:rsid w:val="006E4F92"/>
    <w:rsid w:val="00B020F0"/>
    <w:rsid w:val="00C12552"/>
    <w:rsid w:val="00C376F7"/>
    <w:rsid w:val="00D424E7"/>
    <w:rsid w:val="00E3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2012-12-05T10:39:00Z</dcterms:created>
  <dcterms:modified xsi:type="dcterms:W3CDTF">2012-12-06T10:35:00Z</dcterms:modified>
</cp:coreProperties>
</file>